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7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........../………./20……..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SİYAD – Sinema Yazarları Derneği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Yönetim Kurulu Başkanlığı'na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Resmi web sitenizin 'başvuru' linkinde ve tüzüğünüzün ilgili maddelerinde yer alan üyelik başvuru şartlarını okudum ve kabul ettim. Bu doğrultuda hazırladığım başvuru dosyasının incelenmesini ve derneğinize üye olmayı istemekteyim.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Gereğinin yapılmasını saygılarımla rica ederim.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Adı ve Soyadı:</w:t>
        <w:tab/>
        <w:tab/>
        <w:tab/>
        <w:tab/>
        <w:tab/>
        <w:tab/>
        <w:tab/>
        <w:tab/>
        <w:tab/>
        <w:t xml:space="preserve">İmza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TC Kimlik No: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Tabiiyeti: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Anne Adı: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Baba Adı: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Cinsiyeti: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Mesleği: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 adresi: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İkametgah adresi: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Cep telefonu: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